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34219" w14:textId="77777777" w:rsidR="009C556D" w:rsidRPr="009C556D" w:rsidRDefault="009C556D" w:rsidP="009C556D">
      <w:pPr>
        <w:rPr>
          <w:b/>
          <w:bCs/>
        </w:rPr>
      </w:pPr>
      <w:r w:rsidRPr="009C556D">
        <w:rPr>
          <w:b/>
          <w:bCs/>
        </w:rPr>
        <w:t>The Sum of All Media: The World Flaw Approach in 360° Narrative Design</w:t>
      </w:r>
    </w:p>
    <w:p w14:paraId="000B716F" w14:textId="77777777" w:rsidR="009C556D" w:rsidRPr="009C556D" w:rsidRDefault="009C556D" w:rsidP="009C556D">
      <w:pPr>
        <w:rPr>
          <w:b/>
          <w:bCs/>
        </w:rPr>
      </w:pPr>
      <w:r w:rsidRPr="009C556D">
        <w:rPr>
          <w:b/>
          <w:bCs/>
        </w:rPr>
        <w:t>by Kurt McClung and Stephanie McClung</w:t>
      </w:r>
    </w:p>
    <w:p w14:paraId="520B5337" w14:textId="77777777" w:rsidR="009C556D" w:rsidRDefault="009C556D" w:rsidP="009C556D">
      <w:r>
        <w:t>"METHODOLOGICAL CONTRIBUTION</w:t>
      </w:r>
    </w:p>
    <w:p w14:paraId="17843F0C" w14:textId="77777777" w:rsidR="009C556D" w:rsidRDefault="009C556D" w:rsidP="009C556D">
      <w:r>
        <w:t>The World Flaw Approach</w:t>
      </w:r>
    </w:p>
    <w:p w14:paraId="2BE0BE6A" w14:textId="1B22BA8F" w:rsidR="009C556D" w:rsidRDefault="009C556D" w:rsidP="009C556D">
      <w:r>
        <w:t>An original framework for narrative and world design based on the premise that the defining flaw of a</w:t>
      </w:r>
      <w:r w:rsidR="00CA665C">
        <w:t xml:space="preserve"> </w:t>
      </w:r>
      <w:r>
        <w:t>fictional world determines its conflicts, themes, cultures, dramatic structures, and opportunities for</w:t>
      </w:r>
      <w:r w:rsidR="00CA665C">
        <w:t xml:space="preserve"> </w:t>
      </w:r>
      <w:r>
        <w:t>transmedia expansion. Core principles include:</w:t>
      </w:r>
    </w:p>
    <w:p w14:paraId="67F5A127" w14:textId="77777777" w:rsidR="009C556D" w:rsidRDefault="009C556D" w:rsidP="009C556D">
      <w:r>
        <w:t>• Systems thinking and world logic</w:t>
      </w:r>
    </w:p>
    <w:p w14:paraId="55343B4B" w14:textId="77777777" w:rsidR="009C556D" w:rsidRDefault="009C556D" w:rsidP="009C556D">
      <w:r>
        <w:t>• Thematic architecture</w:t>
      </w:r>
    </w:p>
    <w:p w14:paraId="4FD39C30" w14:textId="77777777" w:rsidR="009C556D" w:rsidRDefault="009C556D" w:rsidP="009C556D">
      <w:r>
        <w:t>• Narrative ecosystems</w:t>
      </w:r>
    </w:p>
    <w:p w14:paraId="041BC584" w14:textId="77777777" w:rsidR="009C556D" w:rsidRDefault="009C556D" w:rsidP="009C556D">
      <w:r>
        <w:t>• Metaphorical environments</w:t>
      </w:r>
    </w:p>
    <w:p w14:paraId="387517E5" w14:textId="77777777" w:rsidR="009C556D" w:rsidRDefault="009C556D" w:rsidP="009C556D">
      <w:r>
        <w:t>• Intellectual property scalability</w:t>
      </w:r>
    </w:p>
    <w:p w14:paraId="680FCE83" w14:textId="4E98707B" w:rsidR="009C556D" w:rsidRDefault="009C556D" w:rsidP="009C556D">
      <w:r>
        <w:t>The methodology has been applied professionally across videogames, television, cinema, graphic novels, roleplaying games, and immersive experiences."</w:t>
      </w:r>
    </w:p>
    <w:p w14:paraId="6B518B94" w14:textId="77777777" w:rsidR="009C556D" w:rsidRPr="009C556D" w:rsidRDefault="009C556D" w:rsidP="009C556D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9C556D">
        <w:rPr>
          <w:rFonts w:ascii="Aptos Narrow" w:eastAsia="Times New Roman" w:hAnsi="Aptos Narrow" w:cs="Times New Roman"/>
          <w:noProof/>
          <w:color w:val="000000"/>
          <w:kern w:val="0"/>
          <w:sz w:val="22"/>
          <w:szCs w:val="22"/>
          <w14:ligatures w14:val="none"/>
        </w:rPr>
        <w:drawing>
          <wp:inline distT="0" distB="0" distL="0" distR="0" wp14:anchorId="3264AC4B" wp14:editId="3C7A32E5">
            <wp:extent cx="3971925" cy="3304846"/>
            <wp:effectExtent l="0" t="0" r="0" b="0"/>
            <wp:docPr id="13588244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280" cy="3313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FDF50" w14:textId="18CBAA45" w:rsidR="009C556D" w:rsidRDefault="00CA665C" w:rsidP="009C556D">
      <w:r w:rsidRPr="00CA665C">
        <w:t>Participants will also have the opportunity to take part in an optional research evaluation of a transmedia project, exploring how the same digital character is perceived through movement across animation, computer game, and real-time performance.</w:t>
      </w:r>
    </w:p>
    <w:p w14:paraId="417258EC" w14:textId="77777777" w:rsidR="009C556D" w:rsidRDefault="009C556D" w:rsidP="009C556D">
      <w:r>
        <w:lastRenderedPageBreak/>
        <w:t>"KURT MCCLUNG</w:t>
      </w:r>
    </w:p>
    <w:p w14:paraId="5ACA2DB3" w14:textId="77777777" w:rsidR="009C556D" w:rsidRDefault="009C556D" w:rsidP="009C556D">
      <w:r>
        <w:t>Writer • Narrative Designer • Transmedia Strategist • Educator</w:t>
      </w:r>
    </w:p>
    <w:p w14:paraId="7C801706" w14:textId="77777777" w:rsidR="009C556D" w:rsidRDefault="009C556D" w:rsidP="009C556D">
      <w:r>
        <w:t>PROFESSIONAL PROFILE</w:t>
      </w:r>
    </w:p>
    <w:p w14:paraId="59002C67" w14:textId="77777777" w:rsidR="009C556D" w:rsidRDefault="009C556D" w:rsidP="009C556D">
      <w:r>
        <w:t>Kurt McClung is a writer, narrative designer, and transmedia strategist with more than three</w:t>
      </w:r>
    </w:p>
    <w:p w14:paraId="14D7C3C8" w14:textId="3DDEC248" w:rsidR="009C556D" w:rsidRDefault="009C556D" w:rsidP="009C556D">
      <w:r>
        <w:t>decades of experience across videogames, film, television, graphic novels, tabletop games, and</w:t>
      </w:r>
      <w:r w:rsidR="000E0F41">
        <w:t xml:space="preserve"> </w:t>
      </w:r>
      <w:r>
        <w:t>interactive media. He has contributed to over one hundred fictional worlds for more than fifty studios</w:t>
      </w:r>
      <w:r w:rsidR="000E0F41">
        <w:t xml:space="preserve"> </w:t>
      </w:r>
      <w:r>
        <w:t>and publishers in Europe, North America, and Asia.</w:t>
      </w:r>
    </w:p>
    <w:p w14:paraId="347E9E68" w14:textId="77777777" w:rsidR="009C556D" w:rsidRDefault="009C556D" w:rsidP="009C556D">
      <w:r>
        <w:t>Drawing upon an Industrial Engineering education from Purdue University, he approaches</w:t>
      </w:r>
    </w:p>
    <w:p w14:paraId="10A06526" w14:textId="22E9CDAD" w:rsidR="009C556D" w:rsidRDefault="009C556D" w:rsidP="009C556D">
      <w:r>
        <w:t>storytelling as a system of interconnected structures, themes, and experiences. This interdisciplinary</w:t>
      </w:r>
      <w:r w:rsidR="000E0F41">
        <w:t xml:space="preserve"> </w:t>
      </w:r>
      <w:r>
        <w:t>perspective led him to develop the World Flaw Approach, an original methodology for 360° narrative</w:t>
      </w:r>
      <w:r w:rsidR="000E0F41">
        <w:t xml:space="preserve"> </w:t>
      </w:r>
      <w:r>
        <w:t>design and transmedia worldbuilding.</w:t>
      </w:r>
    </w:p>
    <w:p w14:paraId="745525A3" w14:textId="77777777" w:rsidR="009C556D" w:rsidRDefault="009C556D" w:rsidP="009C556D">
      <w:r>
        <w:t>His work combines practical industry leadership with academic and professional teaching,</w:t>
      </w:r>
    </w:p>
    <w:p w14:paraId="0191DF52" w14:textId="77777777" w:rsidR="009C556D" w:rsidRDefault="009C556D" w:rsidP="009C556D">
      <w:r>
        <w:t>focusing on fictional ecosystems, thematic architecture, interactive storytelling, and scalable intellectual property creation.</w:t>
      </w:r>
    </w:p>
    <w:p w14:paraId="5430FF11" w14:textId="77777777" w:rsidR="009C556D" w:rsidRDefault="009C556D" w:rsidP="009C556D">
      <w:r>
        <w:t>"</w:t>
      </w:r>
    </w:p>
    <w:p w14:paraId="76B60471" w14:textId="77777777" w:rsidR="009C556D" w:rsidRDefault="009C556D" w:rsidP="009C556D">
      <w:r>
        <w:t>"Stephanie McClung</w:t>
      </w:r>
    </w:p>
    <w:p w14:paraId="3FD5637A" w14:textId="77777777" w:rsidR="009C556D" w:rsidRDefault="009C556D" w:rsidP="009C556D">
      <w:r>
        <w:t>Dramaturg · Narrative Designer · Executive Producer</w:t>
      </w:r>
    </w:p>
    <w:p w14:paraId="7856260B" w14:textId="77777777" w:rsidR="009C556D" w:rsidRDefault="009C556D" w:rsidP="009C556D">
      <w:r>
        <w:t>Founder of Ad Hack Content Development &amp; Production</w:t>
      </w:r>
    </w:p>
    <w:p w14:paraId="1BFE7553" w14:textId="77777777" w:rsidR="009C556D" w:rsidRDefault="009C556D" w:rsidP="009C556D">
      <w:r>
        <w:t>Fréjus, France</w:t>
      </w:r>
    </w:p>
    <w:p w14:paraId="64FBDF6B" w14:textId="77777777" w:rsidR="009C556D" w:rsidRDefault="009C556D" w:rsidP="009C556D">
      <w:r>
        <w:t>Profile</w:t>
      </w:r>
    </w:p>
    <w:p w14:paraId="5E2C968D" w14:textId="60FC0EA8" w:rsidR="009C556D" w:rsidRDefault="009C556D" w:rsidP="009C556D">
      <w:r>
        <w:t>As a dramaturg, narrative designer, and executive producer, I develop stories for video games, film,</w:t>
      </w:r>
      <w:r w:rsidR="000E0F41">
        <w:t xml:space="preserve"> </w:t>
      </w:r>
      <w:r>
        <w:t>theatre, and television.</w:t>
      </w:r>
    </w:p>
    <w:p w14:paraId="6F98995A" w14:textId="3FA42686" w:rsidR="009C556D" w:rsidRDefault="009C556D" w:rsidP="009C556D">
      <w:r>
        <w:t xml:space="preserve">I support projects from the earliest concept stage through narrative </w:t>
      </w:r>
      <w:r w:rsidR="000E0F41">
        <w:t>structure and</w:t>
      </w:r>
      <w:r>
        <w:t xml:space="preserve"> character</w:t>
      </w:r>
    </w:p>
    <w:p w14:paraId="5168B163" w14:textId="5A0D9AFD" w:rsidR="009C556D" w:rsidRDefault="009C556D" w:rsidP="009C556D">
      <w:r>
        <w:t>development, worldbuilding, adaptations, and transmedia development. I also contribute to the</w:t>
      </w:r>
      <w:r w:rsidR="000E0F41">
        <w:t xml:space="preserve"> </w:t>
      </w:r>
      <w:r>
        <w:t>preparation of creative and funding proposals.</w:t>
      </w:r>
    </w:p>
    <w:p w14:paraId="0CB11B03" w14:textId="12F9D6FD" w:rsidR="004575A3" w:rsidRDefault="009C556D" w:rsidP="009C556D">
      <w:r>
        <w:t>As the founder of a content production studio, I collaborate with international teams of writers,</w:t>
      </w:r>
      <w:r w:rsidR="000E0F41">
        <w:t xml:space="preserve"> </w:t>
      </w:r>
      <w:r>
        <w:t>directors, game designers, and producers. My background in theatre strongly informs my approach</w:t>
      </w:r>
      <w:r w:rsidR="000E0F41">
        <w:t xml:space="preserve"> </w:t>
      </w:r>
      <w:r>
        <w:t>to pacing, character development, and audience engagement."</w:t>
      </w:r>
    </w:p>
    <w:sectPr w:rsidR="00457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56D"/>
    <w:rsid w:val="000E0F41"/>
    <w:rsid w:val="00163FD4"/>
    <w:rsid w:val="004575A3"/>
    <w:rsid w:val="005212C4"/>
    <w:rsid w:val="005E1557"/>
    <w:rsid w:val="00627718"/>
    <w:rsid w:val="009C556D"/>
    <w:rsid w:val="00CA665C"/>
    <w:rsid w:val="00E3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AD9C4"/>
  <w15:chartTrackingRefBased/>
  <w15:docId w15:val="{07CC587C-1992-4091-9D30-4DC8277BC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5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5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5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55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5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5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5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5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5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5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5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5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5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5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5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5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55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55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55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5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5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55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Kyriakoulakos Panayiotis</dc:creator>
  <cp:keywords/>
  <dc:description/>
  <cp:lastModifiedBy>Kyriakoulakos Panayiotis</cp:lastModifiedBy>
  <cp:revision>3</cp:revision>
  <dcterms:created xsi:type="dcterms:W3CDTF">2026-08-31T11:35:00Z</dcterms:created>
  <dcterms:modified xsi:type="dcterms:W3CDTF">2026-08-31T17:17:00Z</dcterms:modified>
</cp:coreProperties>
</file>